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 w:hAnsi="??" w:cs="宋体"/>
          <w:b/>
          <w:bCs/>
          <w:kern w:val="0"/>
          <w:sz w:val="40"/>
          <w:szCs w:val="40"/>
        </w:rPr>
      </w:pPr>
      <w:r>
        <w:rPr>
          <w:rFonts w:hint="eastAsia" w:ascii="??" w:hAnsi="??" w:cs="宋体"/>
          <w:b/>
          <w:bCs/>
          <w:kern w:val="0"/>
          <w:sz w:val="40"/>
          <w:szCs w:val="40"/>
        </w:rPr>
        <w:t>20</w:t>
      </w:r>
      <w:r>
        <w:rPr>
          <w:rFonts w:hint="eastAsia" w:ascii="??" w:hAnsi="??" w:cs="宋体"/>
          <w:b/>
          <w:bCs/>
          <w:kern w:val="0"/>
          <w:sz w:val="40"/>
          <w:szCs w:val="40"/>
          <w:lang w:val="en-US" w:eastAsia="zh-CN"/>
        </w:rPr>
        <w:t>20</w:t>
      </w:r>
      <w:r>
        <w:rPr>
          <w:rFonts w:hint="eastAsia" w:ascii="??" w:hAnsi="??" w:cs="宋体"/>
          <w:b/>
          <w:bCs/>
          <w:kern w:val="0"/>
          <w:sz w:val="40"/>
          <w:szCs w:val="40"/>
        </w:rPr>
        <w:t>年浙江省计量专业项目考核指南</w:t>
      </w:r>
    </w:p>
    <w:p>
      <w:pPr>
        <w:widowControl/>
        <w:jc w:val="center"/>
        <w:rPr>
          <w:rFonts w:hint="eastAsia" w:ascii="??" w:hAnsi="??" w:cs="??" w:eastAsiaTheme="minorEastAsia"/>
          <w:b/>
          <w:bCs/>
          <w:kern w:val="0"/>
          <w:sz w:val="28"/>
          <w:szCs w:val="28"/>
          <w:lang w:eastAsia="zh-CN"/>
        </w:rPr>
      </w:pPr>
      <w:r>
        <w:rPr>
          <w:rFonts w:hint="eastAsia" w:ascii="??" w:hAnsi="??" w:cs="宋体"/>
          <w:b/>
          <w:bCs/>
          <w:kern w:val="0"/>
          <w:sz w:val="28"/>
          <w:szCs w:val="28"/>
          <w:lang w:eastAsia="zh-CN"/>
        </w:rPr>
        <w:t>（</w:t>
      </w:r>
      <w:r>
        <w:rPr>
          <w:rFonts w:hint="eastAsia" w:ascii="??" w:hAnsi="??" w:cs="宋体"/>
          <w:b/>
          <w:bCs/>
          <w:kern w:val="0"/>
          <w:sz w:val="28"/>
          <w:szCs w:val="28"/>
          <w:lang w:val="en-US" w:eastAsia="zh-CN"/>
        </w:rPr>
        <w:t>2020年8月25日修订</w:t>
      </w:r>
      <w:r>
        <w:rPr>
          <w:rFonts w:hint="eastAsia" w:ascii="??" w:hAnsi="??" w:cs="宋体"/>
          <w:b/>
          <w:bCs/>
          <w:kern w:val="0"/>
          <w:sz w:val="28"/>
          <w:szCs w:val="28"/>
          <w:lang w:eastAsia="zh-CN"/>
        </w:rPr>
        <w:t>）</w:t>
      </w:r>
    </w:p>
    <w:p>
      <w:pPr>
        <w:widowControl/>
        <w:jc w:val="center"/>
        <w:rPr>
          <w:rFonts w:ascii="??" w:hAnsi="??" w:cs="??"/>
          <w:kern w:val="0"/>
          <w:sz w:val="28"/>
          <w:szCs w:val="28"/>
        </w:rPr>
      </w:pP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根据</w:t>
      </w:r>
      <w:r>
        <w:rPr>
          <w:rFonts w:hint="eastAsia" w:ascii="仿宋_GB2312" w:eastAsia="仿宋_GB2312" w:hAnsiTheme="minorHAnsi"/>
          <w:sz w:val="32"/>
          <w:szCs w:val="32"/>
          <w:lang w:val="en-US" w:eastAsia="zh-CN"/>
        </w:rPr>
        <w:t>国家</w:t>
      </w:r>
      <w:r>
        <w:rPr>
          <w:rFonts w:hint="eastAsia" w:ascii="仿宋_GB2312" w:eastAsia="仿宋_GB2312" w:hAnsiTheme="minorHAnsi"/>
          <w:sz w:val="32"/>
          <w:szCs w:val="32"/>
          <w:lang w:eastAsia="zh-CN"/>
        </w:rPr>
        <w:t>市场监管总局、</w:t>
      </w:r>
      <w:r>
        <w:rPr>
          <w:rFonts w:hint="eastAsia" w:ascii="仿宋_GB2312" w:eastAsia="仿宋_GB2312" w:hAnsiTheme="minorHAnsi"/>
          <w:sz w:val="32"/>
          <w:szCs w:val="32"/>
          <w:lang w:val="en-US" w:eastAsia="zh-CN"/>
        </w:rPr>
        <w:t>人力资源社会保障部关于印发《注册计量师职业资格制度规定》《注册计量师职业资格考试实施办法》的通知（国市监计量〔2019〕197号）以及国家市场监管总局关于发布实施强制管理的计量器具目录的公告（2019年第48号）的</w:t>
      </w:r>
      <w:r>
        <w:rPr>
          <w:rFonts w:hint="eastAsia" w:ascii="仿宋_GB2312" w:eastAsia="仿宋_GB2312" w:hAnsiTheme="minorHAnsi"/>
          <w:sz w:val="32"/>
          <w:szCs w:val="32"/>
          <w:lang w:eastAsia="zh-CN"/>
        </w:rPr>
        <w:t>有关规定</w:t>
      </w:r>
      <w:r>
        <w:rPr>
          <w:rFonts w:hint="eastAsia" w:ascii="仿宋_GB2312" w:eastAsia="仿宋_GB2312" w:hAnsiTheme="minorHAnsi"/>
          <w:sz w:val="32"/>
          <w:szCs w:val="32"/>
        </w:rPr>
        <w:t>，</w:t>
      </w:r>
      <w:r>
        <w:rPr>
          <w:rFonts w:hint="eastAsia" w:ascii="仿宋_GB2312" w:eastAsia="仿宋_GB2312" w:hAnsiTheme="minorHAnsi"/>
          <w:sz w:val="32"/>
          <w:szCs w:val="32"/>
          <w:lang w:val="en-US" w:eastAsia="zh-CN"/>
        </w:rPr>
        <w:t>部分计量专业项目考核目录和考核报名情况有所调整。</w:t>
      </w:r>
      <w:r>
        <w:rPr>
          <w:rFonts w:hint="eastAsia" w:ascii="仿宋_GB2312" w:eastAsia="仿宋_GB2312" w:hAnsiTheme="minorHAnsi"/>
          <w:sz w:val="32"/>
          <w:szCs w:val="32"/>
        </w:rPr>
        <w:t>为做好</w:t>
      </w:r>
      <w:bookmarkStart w:id="0" w:name="_GoBack"/>
      <w:bookmarkEnd w:id="0"/>
      <w:r>
        <w:rPr>
          <w:rFonts w:hint="eastAsia" w:ascii="仿宋_GB2312" w:eastAsia="仿宋_GB2312" w:hAnsiTheme="minorHAnsi"/>
          <w:sz w:val="32"/>
          <w:szCs w:val="32"/>
        </w:rPr>
        <w:t>20</w:t>
      </w:r>
      <w:r>
        <w:rPr>
          <w:rFonts w:hint="eastAsia" w:ascii="仿宋_GB2312" w:eastAsia="仿宋_GB2312" w:hAnsiTheme="minorHAnsi"/>
          <w:sz w:val="32"/>
          <w:szCs w:val="32"/>
          <w:lang w:val="en-US" w:eastAsia="zh-CN"/>
        </w:rPr>
        <w:t>20</w:t>
      </w:r>
      <w:r>
        <w:rPr>
          <w:rFonts w:hint="eastAsia" w:ascii="仿宋_GB2312" w:eastAsia="仿宋_GB2312" w:hAnsiTheme="minorHAnsi"/>
          <w:sz w:val="32"/>
          <w:szCs w:val="32"/>
        </w:rPr>
        <w:t>年计量专业项目考核工作，特制定本考核指南。</w:t>
      </w:r>
    </w:p>
    <w:p>
      <w:pPr>
        <w:widowControl/>
        <w:ind w:firstLine="570"/>
        <w:jc w:val="left"/>
        <w:rPr>
          <w:rFonts w:hint="eastAsia" w:ascii="黑体" w:hAnsi="黑体" w:eastAsia="黑体" w:cs="黑体"/>
          <w:b/>
          <w:bCs/>
          <w:kern w:val="0"/>
          <w:sz w:val="28"/>
          <w:szCs w:val="28"/>
        </w:rPr>
      </w:pPr>
      <w:r>
        <w:rPr>
          <w:rFonts w:hint="eastAsia" w:ascii="黑体" w:hAnsi="黑体" w:eastAsia="黑体" w:cs="黑体"/>
          <w:b/>
          <w:bCs/>
          <w:kern w:val="0"/>
          <w:sz w:val="28"/>
          <w:szCs w:val="28"/>
        </w:rPr>
        <w:t>一、报名</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（一）报名条件</w:t>
      </w:r>
    </w:p>
    <w:p>
      <w:pPr>
        <w:widowControl/>
        <w:ind w:firstLine="556"/>
        <w:rPr>
          <w:rFonts w:ascii="仿宋_GB2312" w:eastAsia="仿宋_GB2312" w:hAnsiTheme="minorHAnsi"/>
          <w:sz w:val="32"/>
          <w:szCs w:val="32"/>
        </w:rPr>
      </w:pPr>
      <w:r>
        <w:rPr>
          <w:rFonts w:ascii="仿宋_GB2312" w:eastAsia="仿宋_GB2312" w:hAnsiTheme="minorHAnsi"/>
          <w:sz w:val="32"/>
          <w:szCs w:val="32"/>
        </w:rPr>
        <w:t>1.</w:t>
      </w:r>
      <w:r>
        <w:rPr>
          <w:rFonts w:hint="eastAsia" w:ascii="仿宋_GB2312" w:eastAsia="仿宋_GB2312" w:hAnsiTheme="minorHAnsi"/>
          <w:sz w:val="32"/>
          <w:szCs w:val="32"/>
        </w:rPr>
        <w:t>受聘于法定计量检定机构</w:t>
      </w:r>
      <w:r>
        <w:rPr>
          <w:rFonts w:hint="eastAsia" w:ascii="仿宋_GB2312" w:eastAsia="仿宋_GB2312" w:hAnsiTheme="minorHAnsi"/>
          <w:sz w:val="32"/>
          <w:szCs w:val="32"/>
          <w:lang w:val="en-US" w:eastAsia="zh-CN"/>
        </w:rPr>
        <w:t>或授权机构</w:t>
      </w:r>
      <w:r>
        <w:rPr>
          <w:rFonts w:hint="eastAsia" w:ascii="仿宋_GB2312" w:eastAsia="仿宋_GB2312" w:hAnsiTheme="minorHAnsi"/>
          <w:sz w:val="32"/>
          <w:szCs w:val="32"/>
        </w:rPr>
        <w:t>；</w:t>
      </w:r>
    </w:p>
    <w:p>
      <w:pPr>
        <w:widowControl/>
        <w:ind w:firstLine="556"/>
        <w:rPr>
          <w:rFonts w:ascii="仿宋_GB2312" w:eastAsia="仿宋_GB2312" w:hAnsiTheme="minorHAnsi"/>
          <w:sz w:val="32"/>
          <w:szCs w:val="32"/>
        </w:rPr>
      </w:pPr>
      <w:r>
        <w:rPr>
          <w:rFonts w:ascii="仿宋_GB2312" w:eastAsia="仿宋_GB2312" w:hAnsiTheme="minorHAnsi"/>
          <w:sz w:val="32"/>
          <w:szCs w:val="32"/>
        </w:rPr>
        <w:t>2.</w:t>
      </w:r>
      <w:r>
        <w:rPr>
          <w:rFonts w:hint="eastAsia" w:ascii="仿宋_GB2312" w:eastAsia="仿宋_GB2312" w:hAnsiTheme="minorHAnsi"/>
          <w:sz w:val="32"/>
          <w:szCs w:val="32"/>
        </w:rPr>
        <w:t>具备中专（含高中）或相当于中专（含高中）毕业以上文化程度；</w:t>
      </w:r>
    </w:p>
    <w:p>
      <w:pPr>
        <w:widowControl/>
        <w:ind w:firstLine="556"/>
        <w:rPr>
          <w:rFonts w:ascii="仿宋_GB2312" w:eastAsia="仿宋_GB2312" w:hAnsiTheme="minorHAnsi"/>
          <w:color w:val="auto"/>
          <w:sz w:val="32"/>
          <w:szCs w:val="32"/>
        </w:rPr>
      </w:pPr>
      <w:r>
        <w:rPr>
          <w:rFonts w:hint="eastAsia" w:ascii="仿宋_GB2312" w:eastAsia="仿宋_GB2312" w:hAnsiTheme="minorHAnsi"/>
          <w:color w:val="auto"/>
          <w:sz w:val="32"/>
          <w:szCs w:val="32"/>
        </w:rPr>
        <w:t>3.连续从事计量专业技术工作满1年，并具备6个月以上本项目工作经历；</w:t>
      </w:r>
    </w:p>
    <w:p>
      <w:pPr>
        <w:widowControl/>
        <w:ind w:firstLine="556"/>
        <w:rPr>
          <w:rFonts w:ascii="仿宋_GB2312" w:eastAsia="仿宋_GB2312" w:hAnsiTheme="minorHAnsi"/>
          <w:sz w:val="32"/>
          <w:szCs w:val="32"/>
        </w:rPr>
      </w:pPr>
      <w:r>
        <w:rPr>
          <w:rFonts w:ascii="仿宋_GB2312" w:eastAsia="仿宋_GB2312" w:hAnsiTheme="minorHAnsi"/>
          <w:sz w:val="32"/>
          <w:szCs w:val="32"/>
        </w:rPr>
        <w:t>4.</w:t>
      </w:r>
      <w:r>
        <w:rPr>
          <w:rFonts w:hint="eastAsia" w:ascii="仿宋_GB2312" w:eastAsia="仿宋_GB2312" w:hAnsiTheme="minorHAnsi"/>
          <w:sz w:val="32"/>
          <w:szCs w:val="32"/>
        </w:rPr>
        <w:t>具备相应的计量法律法规以及计量专业知识；</w:t>
      </w:r>
    </w:p>
    <w:p>
      <w:pPr>
        <w:widowControl/>
        <w:ind w:firstLine="556"/>
        <w:rPr>
          <w:rFonts w:ascii="仿宋_GB2312" w:eastAsia="仿宋_GB2312" w:hAnsiTheme="minorHAnsi"/>
          <w:sz w:val="32"/>
          <w:szCs w:val="32"/>
        </w:rPr>
      </w:pPr>
      <w:r>
        <w:rPr>
          <w:rFonts w:ascii="仿宋_GB2312" w:eastAsia="仿宋_GB2312" w:hAnsiTheme="minorHAnsi"/>
          <w:sz w:val="32"/>
          <w:szCs w:val="32"/>
        </w:rPr>
        <w:t>5.</w:t>
      </w:r>
      <w:r>
        <w:rPr>
          <w:rFonts w:hint="eastAsia" w:ascii="仿宋_GB2312" w:eastAsia="仿宋_GB2312" w:hAnsiTheme="minorHAnsi"/>
          <w:sz w:val="32"/>
          <w:szCs w:val="32"/>
        </w:rPr>
        <w:t>熟练掌握所从事项目的计量检定规程等有关知识和操作技能。</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（二）报名时间</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以“浙江省</w:t>
      </w:r>
      <w:r>
        <w:rPr>
          <w:rFonts w:hint="eastAsia" w:ascii="仿宋_GB2312" w:eastAsia="仿宋_GB2312" w:hAnsiTheme="minorHAnsi"/>
          <w:sz w:val="32"/>
          <w:szCs w:val="32"/>
          <w:lang w:eastAsia="zh-CN"/>
        </w:rPr>
        <w:t>计量专业项目考试系统</w:t>
      </w:r>
      <w:r>
        <w:rPr>
          <w:rFonts w:hint="eastAsia" w:ascii="仿宋_GB2312" w:eastAsia="仿宋_GB2312" w:hAnsiTheme="minorHAnsi"/>
          <w:sz w:val="32"/>
          <w:szCs w:val="32"/>
        </w:rPr>
        <w:t>”公布的《20</w:t>
      </w:r>
      <w:r>
        <w:rPr>
          <w:rFonts w:hint="eastAsia" w:ascii="仿宋_GB2312" w:eastAsia="仿宋_GB2312" w:hAnsiTheme="minorHAnsi"/>
          <w:sz w:val="32"/>
          <w:szCs w:val="32"/>
          <w:lang w:val="en-US" w:eastAsia="zh-CN"/>
        </w:rPr>
        <w:t>20</w:t>
      </w:r>
      <w:r>
        <w:rPr>
          <w:rFonts w:hint="eastAsia" w:ascii="仿宋_GB2312" w:eastAsia="仿宋_GB2312" w:hAnsiTheme="minorHAnsi"/>
          <w:sz w:val="32"/>
          <w:szCs w:val="32"/>
        </w:rPr>
        <w:t>年计量专业项目考核计划》为准。</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（三）报名方式</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按照《20</w:t>
      </w:r>
      <w:r>
        <w:rPr>
          <w:rFonts w:hint="eastAsia" w:ascii="仿宋_GB2312" w:eastAsia="仿宋_GB2312" w:hAnsiTheme="minorHAnsi"/>
          <w:sz w:val="32"/>
          <w:szCs w:val="32"/>
          <w:lang w:val="en-US" w:eastAsia="zh-CN"/>
        </w:rPr>
        <w:t>20</w:t>
      </w:r>
      <w:r>
        <w:rPr>
          <w:rFonts w:hint="eastAsia" w:ascii="仿宋_GB2312" w:eastAsia="仿宋_GB2312" w:hAnsiTheme="minorHAnsi"/>
          <w:sz w:val="32"/>
          <w:szCs w:val="32"/>
        </w:rPr>
        <w:t>年计量专业项目考核计划》，考生在规定的报名期限内登录“浙江省</w:t>
      </w:r>
      <w:r>
        <w:rPr>
          <w:rFonts w:hint="eastAsia" w:ascii="仿宋_GB2312" w:eastAsia="仿宋_GB2312" w:hAnsiTheme="minorHAnsi"/>
          <w:sz w:val="32"/>
          <w:szCs w:val="32"/>
          <w:lang w:eastAsia="zh-CN"/>
        </w:rPr>
        <w:t>计量专业项目考试系统</w:t>
      </w:r>
      <w:r>
        <w:rPr>
          <w:rFonts w:hint="eastAsia" w:ascii="仿宋_GB2312" w:eastAsia="仿宋_GB2312" w:hAnsiTheme="minorHAnsi"/>
          <w:sz w:val="32"/>
          <w:szCs w:val="32"/>
        </w:rPr>
        <w:t>”，填报计量专业项目考核申请。考生可自主选择考点（目前为杭州、金华、台州、温州、宁波</w:t>
      </w:r>
      <w:r>
        <w:rPr>
          <w:rFonts w:hint="eastAsia" w:ascii="仿宋_GB2312" w:eastAsia="仿宋_GB2312" w:hAnsiTheme="minorHAnsi"/>
          <w:sz w:val="32"/>
          <w:szCs w:val="32"/>
          <w:lang w:eastAsia="zh-CN"/>
        </w:rPr>
        <w:t>、绍兴</w:t>
      </w:r>
      <w:r>
        <w:rPr>
          <w:rFonts w:hint="eastAsia" w:ascii="仿宋_GB2312" w:eastAsia="仿宋_GB2312" w:hAnsiTheme="minorHAnsi"/>
          <w:sz w:val="32"/>
          <w:szCs w:val="32"/>
        </w:rPr>
        <w:t>等考点），每次考核最多申请3项专业项目。各市级法定计量检定机构（杭州除外）人员的操作技能考试实行地域交叉考试制度，考生须选择本地区以外的考点进行考试。赴外委托考试项目的考生需在网上进行报名。相应考点不能承担的专业项目考试，</w:t>
      </w:r>
      <w:r>
        <w:rPr>
          <w:rFonts w:hint="eastAsia" w:ascii="仿宋_GB2312" w:eastAsia="仿宋_GB2312" w:hAnsiTheme="minorHAnsi"/>
          <w:sz w:val="32"/>
          <w:szCs w:val="32"/>
          <w:lang w:val="en-US" w:eastAsia="zh-CN"/>
        </w:rPr>
        <w:t>我中心</w:t>
      </w:r>
      <w:r>
        <w:rPr>
          <w:rFonts w:hint="eastAsia" w:ascii="仿宋_GB2312" w:eastAsia="仿宋_GB2312" w:hAnsiTheme="minorHAnsi"/>
          <w:sz w:val="32"/>
          <w:szCs w:val="32"/>
        </w:rPr>
        <w:t>将委托至其它有能力承担该项目考试工作的单位。</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报名采取隔期报名方式进行，即考生报名参加一期考试后，原则上不能在第二期重复报考原先项目。</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如考核项目在全国范围内均未建标，可由考生所在单位向我中心提交该项目的基本情况说明，委托至有能力开展考核工作的机构（我中心备案）或规程规范主要起草单位对该项目进行考核，并提交考核成绩单及相应考核记录。</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（四）报名材料</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考生</w:t>
      </w:r>
      <w:r>
        <w:rPr>
          <w:rFonts w:hint="eastAsia" w:ascii="仿宋_GB2312" w:eastAsia="仿宋_GB2312" w:hAnsiTheme="minorHAnsi"/>
          <w:sz w:val="32"/>
          <w:szCs w:val="32"/>
          <w:lang w:eastAsia="zh-CN"/>
        </w:rPr>
        <w:t>参加考核</w:t>
      </w:r>
      <w:r>
        <w:rPr>
          <w:rFonts w:hint="eastAsia" w:ascii="仿宋_GB2312" w:eastAsia="仿宋_GB2312" w:hAnsiTheme="minorHAnsi"/>
          <w:sz w:val="32"/>
          <w:szCs w:val="32"/>
        </w:rPr>
        <w:t>时，须</w:t>
      </w:r>
      <w:r>
        <w:rPr>
          <w:rFonts w:hint="eastAsia" w:ascii="仿宋_GB2312" w:eastAsia="仿宋_GB2312" w:hAnsiTheme="minorHAnsi"/>
          <w:sz w:val="32"/>
          <w:szCs w:val="32"/>
          <w:lang w:eastAsia="zh-CN"/>
        </w:rPr>
        <w:t>准备</w:t>
      </w:r>
      <w:r>
        <w:rPr>
          <w:rFonts w:hint="eastAsia" w:ascii="仿宋_GB2312" w:eastAsia="仿宋_GB2312" w:hAnsiTheme="minorHAnsi"/>
          <w:sz w:val="32"/>
          <w:szCs w:val="32"/>
        </w:rPr>
        <w:t>以下</w:t>
      </w:r>
      <w:r>
        <w:rPr>
          <w:rFonts w:hint="eastAsia" w:ascii="仿宋_GB2312" w:eastAsia="仿宋_GB2312" w:hAnsiTheme="minorHAnsi"/>
          <w:sz w:val="32"/>
          <w:szCs w:val="32"/>
          <w:lang w:eastAsia="zh-CN"/>
        </w:rPr>
        <w:t>考核</w:t>
      </w:r>
      <w:r>
        <w:rPr>
          <w:rFonts w:hint="eastAsia" w:ascii="仿宋_GB2312" w:eastAsia="仿宋_GB2312" w:hAnsiTheme="minorHAnsi"/>
          <w:sz w:val="32"/>
          <w:szCs w:val="32"/>
        </w:rPr>
        <w:t>材料：</w:t>
      </w:r>
    </w:p>
    <w:p>
      <w:pPr>
        <w:widowControl/>
        <w:ind w:firstLine="640" w:firstLineChars="200"/>
        <w:rPr>
          <w:rFonts w:ascii="仿宋_GB2312" w:eastAsia="仿宋_GB2312" w:hAnsiTheme="minorHAnsi"/>
          <w:sz w:val="32"/>
          <w:szCs w:val="32"/>
          <w:u w:val="single"/>
        </w:rPr>
      </w:pPr>
      <w:r>
        <w:rPr>
          <w:rFonts w:hint="eastAsia" w:ascii="仿宋_GB2312" w:eastAsia="仿宋_GB2312" w:hAnsiTheme="minorHAnsi"/>
          <w:sz w:val="32"/>
          <w:szCs w:val="32"/>
          <w:u w:val="single"/>
        </w:rPr>
        <w:t>1、</w:t>
      </w:r>
      <w:r>
        <w:rPr>
          <w:rFonts w:hint="eastAsia" w:ascii="仿宋_GB2312" w:eastAsia="仿宋_GB2312" w:hAnsiTheme="minorHAnsi"/>
          <w:sz w:val="32"/>
          <w:szCs w:val="32"/>
          <w:u w:val="single"/>
          <w:lang w:eastAsia="zh-CN"/>
        </w:rPr>
        <w:t>考核委托</w:t>
      </w:r>
      <w:r>
        <w:rPr>
          <w:rFonts w:hint="eastAsia" w:ascii="仿宋_GB2312" w:eastAsia="仿宋_GB2312" w:hAnsiTheme="minorHAnsi"/>
          <w:sz w:val="32"/>
          <w:szCs w:val="32"/>
          <w:u w:val="single"/>
          <w:lang w:val="en-US" w:eastAsia="zh-CN"/>
        </w:rPr>
        <w:t>单</w:t>
      </w:r>
      <w:r>
        <w:rPr>
          <w:rFonts w:hint="eastAsia" w:ascii="仿宋_GB2312" w:eastAsia="仿宋_GB2312" w:hAnsiTheme="minorHAnsi"/>
          <w:sz w:val="32"/>
          <w:szCs w:val="32"/>
          <w:u w:val="single"/>
          <w:lang w:eastAsia="zh-CN"/>
        </w:rPr>
        <w:t>，</w:t>
      </w:r>
      <w:r>
        <w:rPr>
          <w:rFonts w:hint="eastAsia" w:ascii="仿宋_GB2312" w:eastAsia="仿宋_GB2312" w:hAnsiTheme="minorHAnsi"/>
          <w:sz w:val="32"/>
          <w:szCs w:val="32"/>
          <w:u w:val="single"/>
          <w:lang w:val="en-US" w:eastAsia="zh-CN"/>
        </w:rPr>
        <w:t>由考生报名后在考核网站报名查询页面下载，下载打印后</w:t>
      </w:r>
      <w:r>
        <w:rPr>
          <w:rFonts w:hint="eastAsia" w:ascii="仿宋_GB2312" w:eastAsia="仿宋_GB2312" w:hAnsiTheme="minorHAnsi"/>
          <w:sz w:val="32"/>
          <w:szCs w:val="32"/>
          <w:u w:val="single"/>
          <w:lang w:eastAsia="zh-CN"/>
        </w:rPr>
        <w:t>须填写学历及工作年限</w:t>
      </w:r>
      <w:r>
        <w:rPr>
          <w:rFonts w:hint="eastAsia" w:ascii="仿宋_GB2312" w:eastAsia="仿宋_GB2312" w:hAnsiTheme="minorHAnsi"/>
          <w:sz w:val="32"/>
          <w:szCs w:val="32"/>
          <w:u w:val="single"/>
          <w:lang w:val="en-US" w:eastAsia="zh-CN"/>
        </w:rPr>
        <w:t>有关信息，</w:t>
      </w:r>
      <w:r>
        <w:rPr>
          <w:rFonts w:hint="eastAsia" w:ascii="仿宋_GB2312" w:eastAsia="仿宋_GB2312" w:hAnsiTheme="minorHAnsi"/>
          <w:sz w:val="32"/>
          <w:szCs w:val="32"/>
          <w:u w:val="single"/>
          <w:lang w:eastAsia="zh-CN"/>
        </w:rPr>
        <w:t>由</w:t>
      </w:r>
      <w:r>
        <w:rPr>
          <w:rFonts w:hint="eastAsia" w:ascii="仿宋_GB2312" w:eastAsia="仿宋_GB2312" w:hAnsiTheme="minorHAnsi"/>
          <w:sz w:val="32"/>
          <w:szCs w:val="32"/>
          <w:u w:val="single"/>
          <w:lang w:val="en-US" w:eastAsia="zh-CN"/>
        </w:rPr>
        <w:t>所在</w:t>
      </w:r>
      <w:r>
        <w:rPr>
          <w:rFonts w:hint="eastAsia" w:ascii="仿宋_GB2312" w:eastAsia="仿宋_GB2312" w:hAnsiTheme="minorHAnsi"/>
          <w:sz w:val="32"/>
          <w:szCs w:val="32"/>
          <w:u w:val="single"/>
          <w:lang w:eastAsia="zh-CN"/>
        </w:rPr>
        <w:t>单位盖章</w:t>
      </w:r>
      <w:r>
        <w:rPr>
          <w:rFonts w:hint="eastAsia" w:ascii="仿宋_GB2312" w:eastAsia="仿宋_GB2312" w:hAnsiTheme="minorHAnsi"/>
          <w:sz w:val="32"/>
          <w:szCs w:val="32"/>
          <w:u w:val="single"/>
          <w:lang w:val="en-US" w:eastAsia="zh-CN"/>
        </w:rPr>
        <w:t>确认。信息填报须真实有效，若审核发现信息造假的，考核成绩无效</w:t>
      </w:r>
      <w:r>
        <w:rPr>
          <w:rFonts w:hint="eastAsia" w:ascii="仿宋_GB2312" w:eastAsia="仿宋_GB2312" w:hAnsiTheme="minorHAnsi"/>
          <w:sz w:val="32"/>
          <w:szCs w:val="32"/>
          <w:u w:val="single"/>
        </w:rPr>
        <w:t>。</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2、申请免考的，需提交免考申请表及相关证明材料。</w:t>
      </w:r>
    </w:p>
    <w:p>
      <w:pPr>
        <w:widowControl/>
        <w:ind w:firstLine="640" w:firstLineChars="200"/>
        <w:rPr>
          <w:rFonts w:hint="eastAsia" w:ascii="仿宋_GB2312" w:eastAsia="仿宋_GB2312" w:hAnsiTheme="minorHAnsi"/>
          <w:sz w:val="32"/>
          <w:szCs w:val="32"/>
        </w:rPr>
      </w:pPr>
      <w:r>
        <w:rPr>
          <w:rFonts w:hint="eastAsia" w:ascii="仿宋_GB2312" w:eastAsia="仿宋_GB2312" w:hAnsiTheme="minorHAnsi"/>
          <w:sz w:val="32"/>
          <w:szCs w:val="32"/>
        </w:rPr>
        <w:t>3、</w:t>
      </w:r>
      <w:r>
        <w:rPr>
          <w:rFonts w:hint="eastAsia" w:ascii="仿宋_GB2312" w:eastAsia="仿宋_GB2312" w:hAnsiTheme="minorHAnsi"/>
          <w:sz w:val="32"/>
          <w:szCs w:val="32"/>
          <w:lang w:val="en-US" w:eastAsia="zh-CN"/>
        </w:rPr>
        <w:t>需要</w:t>
      </w:r>
      <w:r>
        <w:rPr>
          <w:rFonts w:hint="eastAsia" w:ascii="仿宋_GB2312" w:eastAsia="仿宋_GB2312" w:hAnsiTheme="minorHAnsi"/>
          <w:sz w:val="32"/>
          <w:szCs w:val="32"/>
        </w:rPr>
        <w:t>参加赴外委托考试的考生</w:t>
      </w:r>
      <w:r>
        <w:rPr>
          <w:rFonts w:hint="eastAsia" w:ascii="仿宋_GB2312" w:eastAsia="仿宋_GB2312" w:hAnsiTheme="minorHAnsi"/>
          <w:sz w:val="32"/>
          <w:szCs w:val="32"/>
          <w:lang w:eastAsia="zh-CN"/>
        </w:rPr>
        <w:t>，</w:t>
      </w:r>
      <w:r>
        <w:rPr>
          <w:rFonts w:hint="eastAsia" w:ascii="仿宋_GB2312" w:eastAsia="仿宋_GB2312" w:hAnsiTheme="minorHAnsi"/>
          <w:sz w:val="32"/>
          <w:szCs w:val="32"/>
          <w:lang w:val="en-US" w:eastAsia="zh-CN"/>
        </w:rPr>
        <w:t>在报名后</w:t>
      </w:r>
      <w:r>
        <w:rPr>
          <w:rFonts w:hint="eastAsia" w:ascii="仿宋_GB2312" w:eastAsia="仿宋_GB2312" w:hAnsiTheme="minorHAnsi"/>
          <w:sz w:val="32"/>
          <w:szCs w:val="32"/>
          <w:lang w:eastAsia="zh-CN"/>
        </w:rPr>
        <w:t>提交委外</w:t>
      </w:r>
      <w:r>
        <w:rPr>
          <w:rFonts w:hint="eastAsia" w:ascii="仿宋_GB2312" w:eastAsia="仿宋_GB2312" w:hAnsiTheme="minorHAnsi"/>
          <w:sz w:val="32"/>
          <w:szCs w:val="32"/>
          <w:lang w:val="en-US" w:eastAsia="zh-CN"/>
        </w:rPr>
        <w:t>考核</w:t>
      </w:r>
      <w:r>
        <w:rPr>
          <w:rFonts w:hint="eastAsia" w:ascii="仿宋_GB2312" w:eastAsia="仿宋_GB2312" w:hAnsiTheme="minorHAnsi"/>
          <w:sz w:val="32"/>
          <w:szCs w:val="32"/>
          <w:lang w:eastAsia="zh-CN"/>
        </w:rPr>
        <w:t>相关资料。</w:t>
      </w:r>
    </w:p>
    <w:p>
      <w:pPr>
        <w:widowControl/>
        <w:ind w:firstLine="570"/>
        <w:jc w:val="left"/>
        <w:rPr>
          <w:rFonts w:hint="eastAsia" w:ascii="黑体" w:hAnsi="黑体" w:eastAsia="黑体" w:cs="黑体"/>
          <w:b/>
          <w:bCs/>
          <w:kern w:val="0"/>
          <w:sz w:val="28"/>
          <w:szCs w:val="28"/>
        </w:rPr>
      </w:pPr>
      <w:r>
        <w:rPr>
          <w:rFonts w:hint="eastAsia" w:ascii="黑体" w:hAnsi="黑体" w:eastAsia="黑体" w:cs="黑体"/>
          <w:b/>
          <w:bCs/>
          <w:kern w:val="0"/>
          <w:sz w:val="28"/>
          <w:szCs w:val="28"/>
        </w:rPr>
        <w:t>二、考试</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（一）考试时间</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以“浙江省</w:t>
      </w:r>
      <w:r>
        <w:rPr>
          <w:rFonts w:hint="eastAsia" w:ascii="仿宋_GB2312" w:eastAsia="仿宋_GB2312" w:hAnsiTheme="minorHAnsi"/>
          <w:sz w:val="32"/>
          <w:szCs w:val="32"/>
          <w:lang w:eastAsia="zh-CN"/>
        </w:rPr>
        <w:t>计量专业项目考试系统</w:t>
      </w:r>
      <w:r>
        <w:rPr>
          <w:rFonts w:hint="eastAsia" w:ascii="仿宋_GB2312" w:eastAsia="仿宋_GB2312" w:hAnsiTheme="minorHAnsi"/>
          <w:sz w:val="32"/>
          <w:szCs w:val="32"/>
        </w:rPr>
        <w:t>”公布的考试通知为准。</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（二）考试形式</w:t>
      </w:r>
    </w:p>
    <w:p>
      <w:pPr>
        <w:widowControl/>
        <w:ind w:firstLine="556"/>
        <w:rPr>
          <w:rFonts w:hint="default" w:ascii="仿宋_GB2312" w:eastAsia="仿宋_GB2312" w:hAnsiTheme="minorHAnsi"/>
          <w:sz w:val="32"/>
          <w:szCs w:val="32"/>
          <w:u w:val="single"/>
          <w:lang w:val="en-US" w:eastAsia="zh-CN"/>
        </w:rPr>
      </w:pPr>
      <w:r>
        <w:rPr>
          <w:rFonts w:hint="eastAsia" w:ascii="仿宋_GB2312" w:eastAsia="仿宋_GB2312" w:hAnsiTheme="minorHAnsi"/>
          <w:sz w:val="32"/>
          <w:szCs w:val="32"/>
          <w:u w:val="single"/>
          <w:lang w:val="en-US" w:eastAsia="zh-CN"/>
        </w:rPr>
        <w:t>考生凭“考核委托单”参加考核，考核前将委托单交予考核老师，考核老师审核确认后开展考核。</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考试以计量专业项目操作技能考核为主，专业项目知识有关内容在操作技能考核中体现。</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（三）考试要求</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考生按官网公布的时间、地点等要求按时参加考试，遵守考场纪律，服从考核组织单位安排。参加考试时，须携带考核委托单和身份证原件</w:t>
      </w:r>
      <w:r>
        <w:rPr>
          <w:rFonts w:hint="eastAsia" w:ascii="仿宋_GB2312" w:eastAsia="仿宋_GB2312" w:hAnsiTheme="minorHAnsi"/>
          <w:sz w:val="32"/>
          <w:szCs w:val="32"/>
          <w:lang w:eastAsia="zh-CN"/>
        </w:rPr>
        <w:t>，</w:t>
      </w:r>
      <w:r>
        <w:rPr>
          <w:rFonts w:hint="eastAsia" w:ascii="仿宋_GB2312" w:eastAsia="仿宋_GB2312" w:hAnsiTheme="minorHAnsi"/>
          <w:sz w:val="32"/>
          <w:szCs w:val="32"/>
          <w:lang w:val="en-US" w:eastAsia="zh-CN"/>
        </w:rPr>
        <w:t>考核委托单上交考核老师</w:t>
      </w:r>
      <w:r>
        <w:rPr>
          <w:rFonts w:hint="eastAsia" w:ascii="仿宋_GB2312" w:eastAsia="仿宋_GB2312" w:hAnsiTheme="minorHAnsi"/>
          <w:sz w:val="32"/>
          <w:szCs w:val="32"/>
        </w:rPr>
        <w:t>。</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根据考核计划，考生应在规定时间参加考核，逾期按该项目考核成绩不合格处理。</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（四）免考条件</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研制计量标准的主要技术人员，计量检定规程的主要起草人，若需从事相应计量专业项目的检定工作，可以免考相应计量专业项目的考核。</w:t>
      </w:r>
    </w:p>
    <w:p>
      <w:pPr>
        <w:widowControl/>
        <w:ind w:firstLine="570"/>
        <w:jc w:val="left"/>
        <w:rPr>
          <w:rFonts w:hint="eastAsia" w:ascii="黑体" w:hAnsi="黑体" w:eastAsia="黑体" w:cs="黑体"/>
          <w:b/>
          <w:bCs/>
          <w:kern w:val="0"/>
          <w:sz w:val="28"/>
          <w:szCs w:val="28"/>
        </w:rPr>
      </w:pPr>
      <w:r>
        <w:rPr>
          <w:rFonts w:hint="eastAsia" w:ascii="黑体" w:hAnsi="黑体" w:eastAsia="黑体" w:cs="黑体"/>
          <w:b/>
          <w:bCs/>
          <w:kern w:val="0"/>
          <w:sz w:val="28"/>
          <w:szCs w:val="28"/>
        </w:rPr>
        <w:t>三、考试成绩</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中心将在每月25日</w:t>
      </w:r>
      <w:r>
        <w:rPr>
          <w:rFonts w:hint="eastAsia" w:ascii="仿宋_GB2312" w:eastAsia="仿宋_GB2312" w:hAnsiTheme="minorHAnsi"/>
          <w:sz w:val="32"/>
          <w:szCs w:val="32"/>
          <w:lang w:val="en-US" w:eastAsia="zh-CN"/>
        </w:rPr>
        <w:t>前</w:t>
      </w:r>
      <w:r>
        <w:rPr>
          <w:rFonts w:hint="eastAsia" w:ascii="仿宋_GB2312" w:eastAsia="仿宋_GB2312" w:hAnsiTheme="minorHAnsi"/>
          <w:sz w:val="32"/>
          <w:szCs w:val="32"/>
        </w:rPr>
        <w:t>公布和更新考生成绩合格情况（遇节假日顺延）。考生成绩合格的，由考核组织单位签发计量专业项目考核合格证明，考生可持考核组织单位出具的考核合格证明开展相应的计量检定、校准等工作。</w:t>
      </w:r>
    </w:p>
    <w:p>
      <w:pPr>
        <w:widowControl/>
        <w:ind w:firstLine="570"/>
        <w:jc w:val="left"/>
        <w:rPr>
          <w:rFonts w:hint="eastAsia" w:ascii="黑体" w:hAnsi="黑体" w:eastAsia="黑体" w:cs="黑体"/>
          <w:b/>
          <w:bCs/>
          <w:kern w:val="0"/>
          <w:sz w:val="28"/>
          <w:szCs w:val="28"/>
        </w:rPr>
      </w:pPr>
      <w:r>
        <w:rPr>
          <w:rFonts w:hint="eastAsia" w:ascii="黑体" w:hAnsi="黑体" w:eastAsia="黑体" w:cs="黑体"/>
          <w:b/>
          <w:bCs/>
          <w:kern w:val="0"/>
          <w:sz w:val="28"/>
          <w:szCs w:val="28"/>
        </w:rPr>
        <w:t>四、联系方式</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考试组织单位：浙江省质量技术监督教育培训中心</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 xml:space="preserve">地址：浙江省杭州市环城北路305号耀江发展中心7楼710室 </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联系电话：0571-85382339，耿老师</w:t>
      </w:r>
    </w:p>
    <w:p>
      <w:pPr>
        <w:rPr>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04B84"/>
    <w:rsid w:val="002D5152"/>
    <w:rsid w:val="00657350"/>
    <w:rsid w:val="00716011"/>
    <w:rsid w:val="00780034"/>
    <w:rsid w:val="00F820B2"/>
    <w:rsid w:val="03DA252B"/>
    <w:rsid w:val="106520E0"/>
    <w:rsid w:val="13B35F1C"/>
    <w:rsid w:val="18887354"/>
    <w:rsid w:val="1C313905"/>
    <w:rsid w:val="1DAF0EA1"/>
    <w:rsid w:val="24141612"/>
    <w:rsid w:val="27940C13"/>
    <w:rsid w:val="36961A2E"/>
    <w:rsid w:val="39B60373"/>
    <w:rsid w:val="40FC46FB"/>
    <w:rsid w:val="415307AC"/>
    <w:rsid w:val="49FA0018"/>
    <w:rsid w:val="53136398"/>
    <w:rsid w:val="54EB4A6F"/>
    <w:rsid w:val="59D07B94"/>
    <w:rsid w:val="5B0E7FB8"/>
    <w:rsid w:val="5B547D2C"/>
    <w:rsid w:val="5DD052EC"/>
    <w:rsid w:val="6923512A"/>
    <w:rsid w:val="6DD32CC4"/>
    <w:rsid w:val="77CC6AA7"/>
    <w:rsid w:val="79E66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qFormat/>
    <w:uiPriority w:val="0"/>
    <w:rPr>
      <w:rFonts w:ascii="Calibri" w:hAnsi="Calibri" w:eastAsiaTheme="minorEastAsia" w:cstheme="minorBidi"/>
      <w:kern w:val="2"/>
      <w:sz w:val="18"/>
      <w:szCs w:val="18"/>
    </w:rPr>
  </w:style>
  <w:style w:type="character" w:customStyle="1" w:styleId="8">
    <w:name w:val="页脚 Char"/>
    <w:basedOn w:val="5"/>
    <w:link w:val="2"/>
    <w:qFormat/>
    <w:uiPriority w:val="0"/>
    <w:rPr>
      <w:rFonts w:ascii="Calibri" w:hAnsi="Calibr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1392</Words>
  <Characters>92</Characters>
  <Lines>1</Lines>
  <Paragraphs>2</Paragraphs>
  <TotalTime>273</TotalTime>
  <ScaleCrop>false</ScaleCrop>
  <LinksUpToDate>false</LinksUpToDate>
  <CharactersWithSpaces>1482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2016-11-23T02:11:00Z</dcterms:created>
  <dc:creator>sgz</dc:creator>
  <cp:lastModifiedBy>变色树袋熊</cp:lastModifiedBy>
  <cp:lastPrinted>2016-11-23T06:28:00Z</cp:lastPrinted>
  <dcterms:modified xsi:type="dcterms:W3CDTF">2020-08-27T01:59:55Z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